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ROBLES,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VICENTE GUERRERO 55, AMACUECA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DIRM920125LV4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DIRM920125HJCZBG01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ROBLES,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 A LA MEDICINA VETER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 A LA MEDICINA VETER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 A LA MEDICINA VETER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 A LA MEDICINA VETER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 A LA MEDICINA VETER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 A LA MEDICINA VETER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