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LEON PADILLA, ELVA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12124731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LEPE941015CR7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LEPE941015MJCNDL02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LEON PADILLA, ELVA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