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TORRE SANCHEZ, JOSE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996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SAN FELIPE 1019, COLONIA RESIDENCIAL DEL V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SF600907Q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SF600907HMCR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TORRE SANCHEZ, JOSE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