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DE LA MADRID VARGAS NANCY ELIZABETH</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VIDA ESTUDIANTIL</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31</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AV SAN BLAS COTO 2401 31 PASEO DE LOS PARQUES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45615</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MAVN921221MJCDRN05</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MAVN921221NK5</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VIDA ESTUDIANTIL</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30 DE ENERO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27 DE FEBRERO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VIDA ESTUDIANTIL</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$ 14,000.00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CATORCE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30 DE ENERO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DE LA MADRID VARGAS NANCY ELIZABETH.</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