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DE ANDA CONSTANTINO JOSE CARLOS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ANDADOR FERNANDO AMILPA #5301 EL COLI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AACC680105HJCNNR02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AACC6801058NA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DE ANDA CONSTANTINO JOSE CARLOS.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