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RUZ TRUJILLO, LUZ YESE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8387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TL9007294U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TL900729MCSRRZ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UZ TRUJILLO, LUZ YESE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LEMAS PSICO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