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CORONA MAGDALENO, ROSALINDA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102267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Contadores #441 Lomas de Guadalupe CP 45030 Zapopan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COMR6708303W6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COMR670830MJCRGS02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CORONA MAGDALENO, ROSALINDA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Y ADMINISTRACIÓN DE CONSULTORIOS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Y ADMINISTRACIÓN DE CONSULTORIOS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