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A MAGDALENO, ROSALI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2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tadores #441 Lomas de Guadalupe CP 45030 Zapopan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R6708303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OMR670830MJCRGS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A MAGDALENO, ROSALI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