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CHANAMPE GUEVARA, RODRIGO MANOEL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ECONOMICO-ADMINISTRATIVO,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9732651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CAGR801027556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CAGR801027HDFHVD10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CHANAMPE GUEVARA, RODRIGO MANOEL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GUINISMO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ANALISIS LITERARIO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ANALISIS LITERARIO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GUINISMO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ANALISIS LITERARIO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ANALISIS LITERARIO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ESTANCIA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ANALISIS LITERARIO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ANALISIS LITERARIO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GUINISMO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