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CHANAMPE GUEVARA, RODRIGO MANOEL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9732651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CAGR801027556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CAGR801027HDFHVD10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Mayo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19 de Agosto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25  de  Mayo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CHANAMPE GUEVARA, RODRIGO MANOEL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COMUNICACIÓN Y ARTES AUDIOVISUALES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ANALISIS LITERARIO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COMUNICACIÓN Y ARTES AUDIOVISUALES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GUINISMO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COMUNICACIÓN Y ARTES AUDIOVISUALES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GUINISMO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COMUNICACIÓN Y ARTES AUDIOVISUALES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GUINISMO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COMUNICACIÓN Y ARTES AUDIOVISUALES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ANALISIS LITERARIO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COMUNICACIÓN Y ARTES AUDIOVISUALES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ESTANCIA PROFESIONAL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