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CASTRO ACEVEDO, PERLA NAYELI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DE GUADALUPE 2 CP 46600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CAAP0009092P9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CAAP000909MJCSCRA6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CASTRO ACEVEDO, PERLA NAYELI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 CARDIOVASCULAR Y RESPIRATORIO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 CARDIOVASCULAR Y RESPIRATORIO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 CARDIOVASCULAR Y RESPIRATORIO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