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MARTINEZ, AMELIA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284840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ZARCO NUM 360,CENTRO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CAMA891029NJ2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CAMA891029MJCSRM06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MARTINEZ, AMELIA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