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CASAS CASTRO, CESAR ERNESTO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MAESTRÍAS 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10872195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ARTES 2429 SAN ANDRÉS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CACC880708G22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CACC880708HJCSSS08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CASAS CASTRO, CESAR ERNESTO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