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ADQUISICIONES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ADQUISICIONES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