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RUEDAS,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GASTRONOMIA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PORRAS BARANDA #300 COL. PROGRESO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CARM640502NV6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CARM640502HZSRDR09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RUEDAS,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PROYECTOS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