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CAMACHO VALDEZ, MARITZA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8311698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CAVM900506AR9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CAVM900506MCCMLR07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CAMACHO VALDEZ, MARITZA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