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CAMACHO VALDEZ, MARITZA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8311698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TUCAN 3695, PARQUE DE LAS AVES,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CAVM900506AR9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CAVM900506MCCMLR07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CAMACHO VALDEZ, MARITZA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