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ALCANTAR MORAN MARCO AURELIO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TUTOR ACADEMICO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CINCO DE FEBRERO 323 LAS CONCHAS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44460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AAMM760610HJCLRR04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AAMM7606104R3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TUTOR ACADEMICO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TUTOR ACADEMICO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ALCANTAR MORAN MARCO AURELIO.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