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 ESTRADA, FEDERICO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8923326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 DE LA PRIMAVERA 137 COL. LAS CAÑADAS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AUEF850810E93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AUEF850810HJCGSD03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 ESTRADA, FEDERICO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