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HERNANDEZ LARA SANDOR EZEQUIEL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DIRECCION DE DERECHO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HERNANDEZ LARA SANDOR EZEQUIEL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