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DOMINGUEZ ARANDA LUIS ENRIQUE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ACADEMICA GENERAL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DOMINGUEZ ARANDA LUIS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