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DE LIRA TORRES MARIA ARACELI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RESPONSABLE DE FARMACIA ORTODONCIA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DE LIRA TORRES MARIA ARACELI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