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SOTO, IVONNE AZUCENA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11793644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BARBERENA V 1228, OJOCALIENTE IV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ZASI960415DW5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ZASI960415MASVTV09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SOTO, IVONNE AZUCENA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