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VILLAREAL PERAL, CLAUDIA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CIRC. GRAMINEAS 335, PRIVDA CARANDAY, CP, 20286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VIPC670116I81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VIPC670116MDFLRL05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19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VILLAREAL PERAL, CLAUDIA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GINECOLOGÍA Y 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GINECOLOGÍA Y 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GINECOLOGÍA Y 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GINECOLOGÍA Y 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GINECOLOGÍA Y 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GINECOLOGÍA Y 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GINECOLOGÍA Y 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GINECOLOGÍA Y 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GINECOLOGÍA Y OBSTETRICIA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2024-08-12 - 2024-12-03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