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MORALES,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LARREATEGUI 409, BARRIO DE GUADALUPE,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VIMV740716C44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VIMV740716HASLRL05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MORALES,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FUNDAMENTACIÓN TEÓRICA DEL PROYECTO DE INTERVENCIÓN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DE INVESTIGACIÓN CUNATITATIVA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2025-02-15 - 2025-03-01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