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VILLALOBOS MORALES, VALENTIN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10885295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LARREATEGUI 409, BARRIO DE GUADALUPE,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VIMV740716C44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VIMV740716HASLRL05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VILLALOBOS MORALES, VALENTIN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FUNDAMENTACIÓN TEÓRICA DEL PROYECTO DE INTERVENCIÓN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$613.00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2024-02-03 - 2024-02-24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