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VELAZQUEZ RODRIGUEZ, SANDRA MARGARITA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KINESIOLOGÍA,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11969186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VIVERO DEL JAZMIN 252, COL.CASA BLANCA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VERS870326BJ8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VERS870326MASLDN07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Mayo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Agosto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23  de  Mayo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VELAZQUEZ RODRIGUEZ, SANDRA MARGARITA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PRÁCTICAS CLÍNICAS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$195.80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PRÁCTICAS CLÍNICAS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$195.80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PRÁCTICAS CLÍNICAS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$195.80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PRÁCTICAS CLÍNICAS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$195.80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PRÁCTICAS CLÍNICAS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$195.80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