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ESQUEDA,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4214342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QUERENCIA #304-21, FRACC LA QUERENCIA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ROER6610242Q5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ROER661024HASMSF06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ESQUEDA,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