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ROMAN ESQUEDA,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4214342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QUERENCIA #304-21, FRACC LA QUERENCIA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ROER6610242Q5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ROER661024HASMSF06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ROMAN ESQUEDA,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2023-09-13 - 2023-12-15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2023-09-13 - 2023-12-15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