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SALAS, BLANCA ESTELA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2366030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314B INT 302 PRADOS DEL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ROSB7305184B6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ROSB730518MZSDLL04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SALAS, BLANCA ESTELA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NORMATIVIDAD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2025-01-28 - 2025-04-16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NORMATIVIDAD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2025-01-28 - 2025-04-16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