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MONTOYA,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#132, TROJES DE ALONSO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ROMJ980913JKA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ROMJ980913HASDNS04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MONTOYA,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ERGONOMÍA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ERGONOMÍA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ERGONOMÍA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