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MONTOYA,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123628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DIAZ, #132, TROJES DE ALONSO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ROMJ980913JKA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ROMJ980913HASDNS04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Julio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JAIME RODRÍGUEZ MARTÍNEZ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MONTOYA,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NEUROANATOMÍA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NEUROANATOMÍA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NEUROANATOMÍA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NEUROANATOMÍA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NEUROANATOMÍA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