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RAMIREZ,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12220410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TEPATITLAN 332, CANTERAS DE SAN JOSÉ,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RARO611202SYA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RARO611202HASMMC00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RAMIREZ,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CONSTRUCTIVOS Y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2024-06-03 - 2024-06-07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CONSTRUCTIVOS Y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CONSTRUCTIVOS Y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2024-06-19 - 2024-06-19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CONSTRUCTIVOS Y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2024-06-03 - 2024-06-07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