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ESPINOZA, ERIKA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CONSTELACION 126, FRACC. VISTAS DEL SOL TERCERA SECC. CP, 20264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PEEE821108KM8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PEEE821108MASRSR07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ESPINOZA, ERIKA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DIP2025-32 TERAPIA RESPIRATORIA Y VENTILACIÓN MECÁNICA ADULTOS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