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ESPARZA,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12327769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ALDAMA 518, MARTINEZ ANDRADE,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OIEM8510176Y0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OIEM851017HASRSG04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ESPARZA,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EXPERIMENTOS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EXPERIMENTOS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APLICACIONES MOVILES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Y 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APLICACIONES MOVILES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