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ESTRELLA, CHRYSTIAN MARISOL.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ESTRELLA, CHRYSTIAN MARISOL.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1988-12-06</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MUEC881206MASXSH02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MUEC88120654A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LAS CANOAS 115 VNSA SECTOR LOS ENCINOS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4877@ucuauhtemoc.edu.mx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CRECIMIENTO Y DESARROLLO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CRECIMIENTO Y DESARROLLO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