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ESTRELLA, CHRYSTIAN MARISOL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TRÁMITE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LAS CANOAS 115 VNSA SECTOR LOS ENCINOS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MUEC88120654A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MUEC881206MASXSH02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ESTRELLA, CHRYSTIAN MARISOL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MATERNO INFANTIL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MATERNO INFANTIL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MATERNO INFANTIL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MATERNO INFANTIL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