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JOYCE IVONNE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7741669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PARRAS 97 5B, BOSQUES PRADO ORIENTE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MOEJ890724HN4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MOEJ890724MASSSY02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JOYCE IVONNE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