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FRANCO,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DE SANTA CLARA 423, SAN FRANCISCO DE LOS ROMO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MEFJ800423UC1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MEFJ800423HASDRV05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FRANCO,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2025-03-25 - 2025-06-06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2025-01-27 - 2025-03-24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2025-03-25 - 2025-06-06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2025-01-27 - 2025-03-24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