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RESENDIZ,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10695666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REPÚBLICA DE COLOMBIA 507 FRACC LAS AMERICAS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MARH890801CA8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MARH890801HASRSC03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RESENDIZ,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