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CAMPOS, CRISTINA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10934063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4 DE SEPTIEMBRE 115,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MACC920702NY2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MACC920702MASLMR08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CAMPOS, CRISTINA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