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MOSQUEIRA, IGNACIO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10958204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MIGUEL ARCANGEL 202 HACIENDA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MAMI621127FK0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MAMI621127HDFCSG05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MOSQUEIRA, IGNACIO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CLÍNICA Y TECNOLOGÍA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