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AZOCAR, ERIC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11386151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VASCO DE GAMA 115 ZONA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LOAE690331B71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LOAE690331HDFZZR09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AZOCAR, ERIC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