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PONCE,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7071880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 LOS MAESTROS 2007-A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LOPA790412FP4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LOPA790412HASPNL09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PONCE,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RESPONSABILIDAD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2025-01-18 - 2025-02-01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