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MONTOYA, ISAAC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SANTORAL 107 79-A, HACIENDA SAN MARCOS, CP 20298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LOMI841205GP5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LOMI841205HASPNS03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MONTOYA, ISAAC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PANADERÍA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REPOSTERÍA INTERMEDIA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REPOSTERÍA INTERMEDIA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