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REPOSTERÍA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REPOSTERÍA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