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LERMA IBARRA, MARCO VINICIO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BACHILLERATO,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12983385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CERRADA DE BELEN 152, FRACC VILLANATTY, JESUS MARI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LEIM740217DG8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LEIM740217HSRRBR06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02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14 de Junio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31  de  Mayo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LERMA IBARRA, MARCO VINICIO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CÁLCULO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ARTES CULINARIAS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MATEMÁTICAS II. Trigonometría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CÁLCULO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DISEÑO GRÁFICO Y ARTE DIGITAL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CÁLCULO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IDIOMAS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5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IDIOMAS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ALEMÁN 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CÁLCULO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ARTES CULINARIAS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MATEMÁTICAS II. Trigonometría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2024-03-13 - 2024-03-13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PROYECCIÓN DE DISEÑO DE MODAS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CÁLCULO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CÁLCULO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2024-01-04 - 2024-01-04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IDIOMAS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5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IDIOMAS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ALEMÁN 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CÁLCULO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2024-03-14 - 2024-03-14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CÁLCULO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PROYECCIÓN DE DISEÑO DE MODAS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CÁLCULO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 (BICULTURAL)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MATEMÁTICAS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2024-01-05 - 2024-01-05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CÁLCULO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ARTES CULINARIAS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MATEMÁTICAS II. Trigonometría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DISEÑO GRÁFICO Y ARTE DIGITAL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CÁLCULO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TALLER: ASESORIAS GRUPO 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2024-03-09 - 2024-05-18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