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ROMO,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PARQUE 116, Q CAMPESTRE CPP 20922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JIRC8308133E0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JIRC830813MASMML07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ROMO,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