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HOLGUIN OJEDA,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12920527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FUENTES DE VARSALLES 32 INFONAVIT BELLAVISTA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HOOD881229T98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HOOD881229HCHLJV04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HOLGUIN OJEDA,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ESTRUCTURAL DECORATIVO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ESTRUCTURAL DECORATIVO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2024-02-14 - 2024-02-19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2024-02-14 - 2024-02-19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2024-03-14 - 2024-03-14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