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GARCIA,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12435773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SAN ANTONIO 304, INT 357 RANCHO SANTA MÓNICA,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HEGJ870224AUA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HEGJ870224HASRRN03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GARCIA,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DEL ADULTO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